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B9" w:rsidRPr="00FD26B1" w:rsidRDefault="00FF2365" w:rsidP="00EE623D">
      <w:pPr>
        <w:spacing w:before="0" w:line="240" w:lineRule="auto"/>
        <w:jc w:val="center"/>
        <w:rPr>
          <w:i/>
          <w:sz w:val="36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656135" cy="1644162"/>
            <wp:effectExtent l="19050" t="0" r="1465" b="0"/>
            <wp:wrapSquare wrapText="bothSides"/>
            <wp:docPr id="7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b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135" cy="164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D90">
        <w:rPr>
          <w:bCs/>
          <w:i/>
          <w:sz w:val="36"/>
          <w:szCs w:val="34"/>
        </w:rPr>
        <w:t>Matthew 21:1-11</w:t>
      </w:r>
    </w:p>
    <w:p w:rsidR="00136219" w:rsidRPr="00356479" w:rsidRDefault="002A0380" w:rsidP="003C35E8">
      <w:pPr>
        <w:spacing w:line="240" w:lineRule="auto"/>
        <w:ind w:left="432" w:hanging="432"/>
        <w:rPr>
          <w:sz w:val="28"/>
        </w:rPr>
      </w:pPr>
      <w:r w:rsidRPr="00356479">
        <w:rPr>
          <w:sz w:val="28"/>
        </w:rPr>
        <w:t>A.</w:t>
      </w:r>
      <w:r w:rsidRPr="00356479">
        <w:rPr>
          <w:sz w:val="28"/>
        </w:rPr>
        <w:tab/>
      </w:r>
      <w:r w:rsidR="00A35D90">
        <w:rPr>
          <w:sz w:val="26"/>
          <w:szCs w:val="26"/>
        </w:rPr>
        <w:t>All Mankind is Created to Worship</w:t>
      </w:r>
      <w:r w:rsidR="00A35D90" w:rsidRPr="00A35D90">
        <w:rPr>
          <w:sz w:val="22"/>
          <w:szCs w:val="26"/>
        </w:rPr>
        <w:t xml:space="preserve"> </w:t>
      </w:r>
      <w:r w:rsidR="00FE2914">
        <w:rPr>
          <w:sz w:val="22"/>
          <w:szCs w:val="26"/>
        </w:rPr>
        <w:t>(</w:t>
      </w:r>
      <w:r w:rsidR="00A35D90" w:rsidRPr="00A35D90">
        <w:rPr>
          <w:sz w:val="22"/>
          <w:szCs w:val="26"/>
        </w:rPr>
        <w:t>Psalm 150</w:t>
      </w:r>
      <w:r w:rsidR="00FE2914">
        <w:rPr>
          <w:sz w:val="22"/>
          <w:szCs w:val="26"/>
        </w:rPr>
        <w:t>)</w:t>
      </w:r>
    </w:p>
    <w:p w:rsidR="004B0E00" w:rsidRDefault="00A35D90" w:rsidP="004A3DB4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rPr>
          <w:sz w:val="22"/>
        </w:rPr>
      </w:pPr>
      <w:r>
        <w:rPr>
          <w:sz w:val="22"/>
        </w:rPr>
        <w:t>God created in each one of us a desire to worship</w:t>
      </w:r>
    </w:p>
    <w:p w:rsidR="00A35D90" w:rsidRPr="00FD26B1" w:rsidRDefault="00A35D90" w:rsidP="004A3DB4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rPr>
          <w:sz w:val="22"/>
        </w:rPr>
      </w:pPr>
      <w:r>
        <w:rPr>
          <w:sz w:val="22"/>
        </w:rPr>
        <w:t>Since we were created to worship, we will worship someone or something</w:t>
      </w:r>
    </w:p>
    <w:p w:rsidR="00F91E3D" w:rsidRPr="00356479" w:rsidRDefault="002A0380" w:rsidP="003C35E8">
      <w:pPr>
        <w:spacing w:line="240" w:lineRule="auto"/>
        <w:ind w:left="432" w:hanging="432"/>
        <w:rPr>
          <w:sz w:val="28"/>
        </w:rPr>
      </w:pPr>
      <w:r w:rsidRPr="00356479">
        <w:rPr>
          <w:sz w:val="28"/>
        </w:rPr>
        <w:t>B.</w:t>
      </w:r>
      <w:r w:rsidRPr="00356479">
        <w:rPr>
          <w:sz w:val="28"/>
        </w:rPr>
        <w:tab/>
      </w:r>
      <w:r w:rsidR="00A35D90">
        <w:rPr>
          <w:sz w:val="26"/>
          <w:szCs w:val="26"/>
        </w:rPr>
        <w:t xml:space="preserve">Jesus Christ alone is Worthy to be Worshipped </w:t>
      </w:r>
      <w:r w:rsidR="00FE2914">
        <w:rPr>
          <w:sz w:val="26"/>
          <w:szCs w:val="26"/>
        </w:rPr>
        <w:t>(</w:t>
      </w:r>
      <w:r w:rsidR="00A35D90" w:rsidRPr="00A35D90">
        <w:rPr>
          <w:sz w:val="22"/>
          <w:szCs w:val="26"/>
        </w:rPr>
        <w:t>Philippians 2:</w:t>
      </w:r>
      <w:r w:rsidR="00A35D90">
        <w:rPr>
          <w:sz w:val="22"/>
          <w:szCs w:val="26"/>
        </w:rPr>
        <w:t>5</w:t>
      </w:r>
      <w:r w:rsidR="00A35D90" w:rsidRPr="00A35D90">
        <w:rPr>
          <w:sz w:val="22"/>
          <w:szCs w:val="26"/>
        </w:rPr>
        <w:t>-11; Revelation 5:11-14</w:t>
      </w:r>
      <w:r w:rsidR="00FE2914">
        <w:rPr>
          <w:sz w:val="22"/>
          <w:szCs w:val="26"/>
        </w:rPr>
        <w:t>)</w:t>
      </w:r>
    </w:p>
    <w:p w:rsidR="004B0E00" w:rsidRPr="00FD26B1" w:rsidRDefault="00A35D90" w:rsidP="004A3DB4">
      <w:pPr>
        <w:pStyle w:val="ListParagraph"/>
        <w:numPr>
          <w:ilvl w:val="0"/>
          <w:numId w:val="30"/>
        </w:numPr>
        <w:spacing w:before="0" w:line="240" w:lineRule="auto"/>
        <w:ind w:left="864" w:hanging="432"/>
        <w:rPr>
          <w:sz w:val="22"/>
        </w:rPr>
      </w:pPr>
      <w:r>
        <w:rPr>
          <w:sz w:val="22"/>
        </w:rPr>
        <w:t>We worship Him because He Deserves our worship and He Desires our worship</w:t>
      </w:r>
    </w:p>
    <w:p w:rsidR="004B0E00" w:rsidRPr="00FD26B1" w:rsidRDefault="00A35D90" w:rsidP="004A3DB4">
      <w:pPr>
        <w:pStyle w:val="ListParagraph"/>
        <w:numPr>
          <w:ilvl w:val="0"/>
          <w:numId w:val="30"/>
        </w:numPr>
        <w:spacing w:before="0" w:line="240" w:lineRule="auto"/>
        <w:ind w:left="864" w:hanging="432"/>
        <w:rPr>
          <w:sz w:val="22"/>
        </w:rPr>
      </w:pPr>
      <w:r>
        <w:rPr>
          <w:sz w:val="22"/>
        </w:rPr>
        <w:t>It is OK to get excited in our worship; Let’s be passionate about the One who is the Alpha and Omega</w:t>
      </w:r>
    </w:p>
    <w:p w:rsidR="00A35D90" w:rsidRPr="00356479" w:rsidRDefault="00A35D90" w:rsidP="003C35E8">
      <w:pPr>
        <w:spacing w:line="240" w:lineRule="auto"/>
        <w:ind w:left="432" w:hanging="432"/>
        <w:rPr>
          <w:sz w:val="28"/>
        </w:rPr>
      </w:pPr>
      <w:r>
        <w:rPr>
          <w:sz w:val="28"/>
        </w:rPr>
        <w:t>C</w:t>
      </w:r>
      <w:r w:rsidRPr="00356479">
        <w:rPr>
          <w:sz w:val="28"/>
        </w:rPr>
        <w:t>.</w:t>
      </w:r>
      <w:r w:rsidRPr="00356479">
        <w:rPr>
          <w:sz w:val="28"/>
        </w:rPr>
        <w:tab/>
      </w:r>
      <w:r>
        <w:rPr>
          <w:sz w:val="26"/>
          <w:szCs w:val="26"/>
        </w:rPr>
        <w:t>You must Choose to enter into Worship</w:t>
      </w:r>
      <w:r>
        <w:rPr>
          <w:sz w:val="22"/>
          <w:szCs w:val="26"/>
        </w:rPr>
        <w:br/>
      </w:r>
      <w:r w:rsidR="00FE2914">
        <w:rPr>
          <w:sz w:val="22"/>
          <w:szCs w:val="26"/>
        </w:rPr>
        <w:t>(</w:t>
      </w:r>
      <w:r w:rsidRPr="00A35D90">
        <w:rPr>
          <w:sz w:val="22"/>
          <w:szCs w:val="26"/>
        </w:rPr>
        <w:t>Psalm 100:4-5</w:t>
      </w:r>
      <w:r w:rsidR="00FE2914">
        <w:rPr>
          <w:sz w:val="22"/>
          <w:szCs w:val="26"/>
        </w:rPr>
        <w:t>)</w:t>
      </w:r>
    </w:p>
    <w:p w:rsidR="00A35D90" w:rsidRDefault="00A35D90" w:rsidP="00A35D90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rPr>
          <w:sz w:val="22"/>
        </w:rPr>
      </w:pPr>
      <w:r>
        <w:rPr>
          <w:sz w:val="22"/>
        </w:rPr>
        <w:t>Don’t wait to feel emotional; make the choice to worship the Lord</w:t>
      </w:r>
    </w:p>
    <w:p w:rsidR="00A35D90" w:rsidRDefault="00A35D90" w:rsidP="00A35D90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rPr>
          <w:sz w:val="22"/>
        </w:rPr>
      </w:pPr>
      <w:r>
        <w:rPr>
          <w:sz w:val="22"/>
        </w:rPr>
        <w:t>There are only two times to worship the Lord: When you feel like it and when you don’t</w:t>
      </w:r>
    </w:p>
    <w:p w:rsidR="00A35D90" w:rsidRPr="00FD26B1" w:rsidRDefault="00A35D90" w:rsidP="00A35D90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rPr>
          <w:sz w:val="22"/>
        </w:rPr>
      </w:pPr>
      <w:r>
        <w:rPr>
          <w:sz w:val="22"/>
        </w:rPr>
        <w:t>It is not a matter of whether we like the worship but if the Lord does; we worship for an Audience of One</w:t>
      </w:r>
    </w:p>
    <w:p w:rsidR="00CF2967" w:rsidRPr="00C07323" w:rsidRDefault="003C35E8" w:rsidP="00356479">
      <w:pPr>
        <w:spacing w:line="240" w:lineRule="auto"/>
        <w:rPr>
          <w:sz w:val="22"/>
          <w:szCs w:val="20"/>
        </w:rPr>
      </w:pPr>
      <w:r>
        <w:rPr>
          <w:sz w:val="22"/>
          <w:szCs w:val="20"/>
        </w:rPr>
        <w:t>“</w:t>
      </w:r>
      <w:r w:rsidRPr="003C35E8">
        <w:rPr>
          <w:sz w:val="22"/>
          <w:szCs w:val="20"/>
        </w:rPr>
        <w:t xml:space="preserve">For much of Jesus’ ministry, He urged people to be quiet about </w:t>
      </w:r>
      <w:proofErr w:type="gramStart"/>
      <w:r w:rsidRPr="003C35E8">
        <w:rPr>
          <w:sz w:val="22"/>
          <w:szCs w:val="20"/>
        </w:rPr>
        <w:t>who</w:t>
      </w:r>
      <w:proofErr w:type="gramEnd"/>
      <w:r w:rsidRPr="003C35E8">
        <w:rPr>
          <w:sz w:val="22"/>
          <w:szCs w:val="20"/>
        </w:rPr>
        <w:t xml:space="preserve"> He was. When He healed people, He told them not to say anything. When He confronted demons</w:t>
      </w:r>
      <w:r>
        <w:rPr>
          <w:sz w:val="22"/>
          <w:szCs w:val="20"/>
        </w:rPr>
        <w:t xml:space="preserve"> </w:t>
      </w:r>
      <w:r w:rsidRPr="003C35E8">
        <w:rPr>
          <w:sz w:val="22"/>
          <w:szCs w:val="20"/>
        </w:rPr>
        <w:t xml:space="preserve">who recognized Him as the Son of God, He told them to be </w:t>
      </w:r>
      <w:r>
        <w:rPr>
          <w:sz w:val="22"/>
          <w:szCs w:val="20"/>
        </w:rPr>
        <w:t>s</w:t>
      </w:r>
      <w:r w:rsidRPr="003C35E8">
        <w:rPr>
          <w:sz w:val="22"/>
          <w:szCs w:val="20"/>
        </w:rPr>
        <w:t xml:space="preserve">ilent. Why? </w:t>
      </w:r>
      <w:proofErr w:type="gramStart"/>
      <w:r w:rsidRPr="003C35E8">
        <w:rPr>
          <w:sz w:val="22"/>
          <w:szCs w:val="20"/>
        </w:rPr>
        <w:t>Because it wasn’t time for Him to reveal Himself as the Messiah.</w:t>
      </w:r>
      <w:proofErr w:type="gramEnd"/>
      <w:r w:rsidRPr="003C35E8">
        <w:rPr>
          <w:sz w:val="22"/>
          <w:szCs w:val="20"/>
        </w:rPr>
        <w:t xml:space="preserve"> On Palm Sunday, the time had finally come.</w:t>
      </w:r>
      <w:r>
        <w:rPr>
          <w:sz w:val="22"/>
          <w:szCs w:val="20"/>
        </w:rPr>
        <w:t>”</w:t>
      </w:r>
      <w:r w:rsidRPr="003C35E8">
        <w:rPr>
          <w:sz w:val="22"/>
          <w:szCs w:val="20"/>
        </w:rPr>
        <w:t xml:space="preserve"> </w:t>
      </w:r>
      <w:r w:rsidRPr="003C35E8">
        <w:rPr>
          <w:szCs w:val="20"/>
        </w:rPr>
        <w:t>(</w:t>
      </w:r>
      <w:r w:rsidRPr="003C35E8">
        <w:rPr>
          <w:i/>
          <w:szCs w:val="20"/>
        </w:rPr>
        <w:t xml:space="preserve">Tom Fuller in </w:t>
      </w:r>
      <w:proofErr w:type="gramStart"/>
      <w:r w:rsidRPr="003C35E8">
        <w:rPr>
          <w:bCs/>
          <w:i/>
          <w:szCs w:val="20"/>
        </w:rPr>
        <w:t>The</w:t>
      </w:r>
      <w:proofErr w:type="gramEnd"/>
      <w:r w:rsidRPr="003C35E8">
        <w:rPr>
          <w:bCs/>
          <w:i/>
          <w:szCs w:val="20"/>
        </w:rPr>
        <w:t xml:space="preserve"> Significance of Palm Sunday</w:t>
      </w:r>
      <w:r>
        <w:rPr>
          <w:bCs/>
          <w:i/>
          <w:szCs w:val="20"/>
        </w:rPr>
        <w:t>.</w:t>
      </w:r>
      <w:r w:rsidRPr="003C35E8">
        <w:rPr>
          <w:bCs/>
          <w:szCs w:val="20"/>
        </w:rPr>
        <w:t>)</w:t>
      </w:r>
    </w:p>
    <w:p w:rsidR="00167691" w:rsidRPr="004E382C" w:rsidRDefault="00024DDD" w:rsidP="003C35E8">
      <w:pPr>
        <w:spacing w:line="240" w:lineRule="auto"/>
        <w:ind w:left="432" w:hanging="432"/>
        <w:jc w:val="center"/>
        <w:rPr>
          <w:sz w:val="24"/>
          <w:szCs w:val="20"/>
        </w:rPr>
      </w:pPr>
      <w:r w:rsidRPr="004E382C">
        <w:rPr>
          <w:sz w:val="24"/>
          <w:szCs w:val="20"/>
        </w:rPr>
        <w:t>Honolulu A</w:t>
      </w:r>
      <w:r w:rsidR="000928CD" w:rsidRPr="004E382C">
        <w:rPr>
          <w:sz w:val="24"/>
          <w:szCs w:val="20"/>
        </w:rPr>
        <w:t>ssembly of God</w:t>
      </w:r>
      <w:r w:rsidRPr="004E382C">
        <w:rPr>
          <w:sz w:val="28"/>
          <w:szCs w:val="20"/>
        </w:rPr>
        <w:t xml:space="preserve"> </w:t>
      </w:r>
      <w:r w:rsidRPr="004E382C">
        <w:rPr>
          <w:sz w:val="22"/>
        </w:rPr>
        <w:sym w:font="Wingdings" w:char="F077"/>
      </w:r>
      <w:r w:rsidRPr="004E382C">
        <w:rPr>
          <w:sz w:val="28"/>
          <w:szCs w:val="20"/>
        </w:rPr>
        <w:t xml:space="preserve"> </w:t>
      </w:r>
      <w:r w:rsidR="00A35D90">
        <w:rPr>
          <w:sz w:val="24"/>
          <w:szCs w:val="20"/>
        </w:rPr>
        <w:t>April 5</w:t>
      </w:r>
      <w:r w:rsidR="002F3AFF" w:rsidRPr="004E382C">
        <w:rPr>
          <w:sz w:val="24"/>
          <w:szCs w:val="20"/>
        </w:rPr>
        <w:t>, 20</w:t>
      </w:r>
      <w:r w:rsidR="000928CD" w:rsidRPr="004E382C">
        <w:rPr>
          <w:sz w:val="24"/>
          <w:szCs w:val="20"/>
        </w:rPr>
        <w:t>20</w:t>
      </w:r>
    </w:p>
    <w:sectPr w:rsidR="00167691" w:rsidRPr="004E382C" w:rsidSect="004E382C">
      <w:type w:val="continuous"/>
      <w:pgSz w:w="7201" w:h="11521" w:code="1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20"/>
  </w:num>
  <w:num w:numId="5">
    <w:abstractNumId w:val="2"/>
  </w:num>
  <w:num w:numId="6">
    <w:abstractNumId w:val="26"/>
  </w:num>
  <w:num w:numId="7">
    <w:abstractNumId w:val="5"/>
  </w:num>
  <w:num w:numId="8">
    <w:abstractNumId w:val="34"/>
  </w:num>
  <w:num w:numId="9">
    <w:abstractNumId w:val="9"/>
  </w:num>
  <w:num w:numId="10">
    <w:abstractNumId w:val="31"/>
  </w:num>
  <w:num w:numId="11">
    <w:abstractNumId w:val="37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4"/>
  </w:num>
  <w:num w:numId="17">
    <w:abstractNumId w:val="29"/>
  </w:num>
  <w:num w:numId="18">
    <w:abstractNumId w:val="17"/>
  </w:num>
  <w:num w:numId="19">
    <w:abstractNumId w:val="33"/>
  </w:num>
  <w:num w:numId="20">
    <w:abstractNumId w:val="11"/>
  </w:num>
  <w:num w:numId="21">
    <w:abstractNumId w:val="22"/>
  </w:num>
  <w:num w:numId="22">
    <w:abstractNumId w:val="16"/>
  </w:num>
  <w:num w:numId="23">
    <w:abstractNumId w:val="10"/>
  </w:num>
  <w:num w:numId="24">
    <w:abstractNumId w:val="13"/>
  </w:num>
  <w:num w:numId="25">
    <w:abstractNumId w:val="27"/>
  </w:num>
  <w:num w:numId="26">
    <w:abstractNumId w:val="32"/>
  </w:num>
  <w:num w:numId="27">
    <w:abstractNumId w:val="25"/>
  </w:num>
  <w:num w:numId="28">
    <w:abstractNumId w:val="30"/>
  </w:num>
  <w:num w:numId="29">
    <w:abstractNumId w:val="28"/>
  </w:num>
  <w:num w:numId="30">
    <w:abstractNumId w:val="23"/>
  </w:num>
  <w:num w:numId="31">
    <w:abstractNumId w:val="36"/>
  </w:num>
  <w:num w:numId="32">
    <w:abstractNumId w:val="19"/>
  </w:num>
  <w:num w:numId="33">
    <w:abstractNumId w:val="35"/>
  </w:num>
  <w:num w:numId="34">
    <w:abstractNumId w:val="3"/>
  </w:num>
  <w:num w:numId="35">
    <w:abstractNumId w:val="8"/>
  </w:num>
  <w:num w:numId="36">
    <w:abstractNumId w:val="1"/>
  </w:num>
  <w:num w:numId="37">
    <w:abstractNumId w:val="21"/>
  </w:num>
  <w:num w:numId="38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5F92"/>
    <w:rsid w:val="002469A8"/>
    <w:rsid w:val="002557A1"/>
    <w:rsid w:val="00261DA2"/>
    <w:rsid w:val="0026230C"/>
    <w:rsid w:val="00273B88"/>
    <w:rsid w:val="00280837"/>
    <w:rsid w:val="002904DF"/>
    <w:rsid w:val="00297BFE"/>
    <w:rsid w:val="002A0380"/>
    <w:rsid w:val="002A6A81"/>
    <w:rsid w:val="002B6058"/>
    <w:rsid w:val="002C48E9"/>
    <w:rsid w:val="002C6BBA"/>
    <w:rsid w:val="002D103B"/>
    <w:rsid w:val="002D529F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B0D98"/>
    <w:rsid w:val="003B560F"/>
    <w:rsid w:val="003B6D87"/>
    <w:rsid w:val="003C2FF1"/>
    <w:rsid w:val="003C35E8"/>
    <w:rsid w:val="003C6D5B"/>
    <w:rsid w:val="003D1172"/>
    <w:rsid w:val="003D2A2D"/>
    <w:rsid w:val="003D2E59"/>
    <w:rsid w:val="003D5BD6"/>
    <w:rsid w:val="003E327C"/>
    <w:rsid w:val="003E5D0E"/>
    <w:rsid w:val="003E67C5"/>
    <w:rsid w:val="003F6975"/>
    <w:rsid w:val="004057CF"/>
    <w:rsid w:val="00405A97"/>
    <w:rsid w:val="00406208"/>
    <w:rsid w:val="004108BF"/>
    <w:rsid w:val="00413885"/>
    <w:rsid w:val="00415D1D"/>
    <w:rsid w:val="00416CC6"/>
    <w:rsid w:val="00423200"/>
    <w:rsid w:val="00435DA9"/>
    <w:rsid w:val="00445D10"/>
    <w:rsid w:val="00446007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B0E00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F364B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C287D"/>
    <w:rsid w:val="007C5E58"/>
    <w:rsid w:val="007C7F62"/>
    <w:rsid w:val="007D02CC"/>
    <w:rsid w:val="007D104A"/>
    <w:rsid w:val="007D2CE6"/>
    <w:rsid w:val="007D516C"/>
    <w:rsid w:val="007D7FE3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4852"/>
    <w:rsid w:val="00875DC3"/>
    <w:rsid w:val="00876FFF"/>
    <w:rsid w:val="00882243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EF0"/>
    <w:rsid w:val="00932A2F"/>
    <w:rsid w:val="00936132"/>
    <w:rsid w:val="00945BC5"/>
    <w:rsid w:val="00947283"/>
    <w:rsid w:val="00947F99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3900"/>
    <w:rsid w:val="00A20FFC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5909"/>
    <w:rsid w:val="00A97478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07323"/>
    <w:rsid w:val="00C22A73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56AC"/>
    <w:rsid w:val="00CB1ADB"/>
    <w:rsid w:val="00CB5CB9"/>
    <w:rsid w:val="00CC30BF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4886"/>
    <w:rsid w:val="00D37585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6754"/>
    <w:rsid w:val="00E84659"/>
    <w:rsid w:val="00E86001"/>
    <w:rsid w:val="00EA0CDC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B44CD"/>
    <w:rsid w:val="00FB4CE5"/>
    <w:rsid w:val="00FB5498"/>
    <w:rsid w:val="00FC2B82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729DD-5E6D-41B6-B26A-24F0CEDA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2020-02-01T01:20:00Z</cp:lastPrinted>
  <dcterms:created xsi:type="dcterms:W3CDTF">2020-04-03T21:01:00Z</dcterms:created>
  <dcterms:modified xsi:type="dcterms:W3CDTF">2020-04-03T21:16:00Z</dcterms:modified>
</cp:coreProperties>
</file>