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>
            <wp:extent cx="2586404" cy="1324639"/>
            <wp:effectExtent l="19050" t="0" r="4396" b="0"/>
            <wp:docPr id="7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26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FD26B1" w:rsidRDefault="00CA6E3F" w:rsidP="00EE623D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6"/>
          <w:szCs w:val="34"/>
        </w:rPr>
        <w:t>Ephesians 3:20</w:t>
      </w:r>
    </w:p>
    <w:p w:rsidR="00161F73" w:rsidRPr="007F05BC" w:rsidRDefault="00161F73" w:rsidP="008D61CE">
      <w:pPr>
        <w:spacing w:before="60" w:line="240" w:lineRule="auto"/>
        <w:ind w:left="432" w:hanging="432"/>
        <w:rPr>
          <w:sz w:val="28"/>
        </w:rPr>
      </w:pPr>
      <w:r w:rsidRPr="007F05BC">
        <w:rPr>
          <w:sz w:val="28"/>
        </w:rPr>
        <w:t>1.</w:t>
      </w:r>
      <w:r w:rsidRPr="007F05BC">
        <w:rPr>
          <w:sz w:val="28"/>
        </w:rPr>
        <w:tab/>
      </w:r>
      <w:r w:rsidR="00CA6E3F" w:rsidRPr="00CA6E3F">
        <w:rPr>
          <w:bCs/>
          <w:sz w:val="28"/>
        </w:rPr>
        <w:t xml:space="preserve">God’s Plan leads us </w:t>
      </w:r>
      <w:r w:rsidR="00CA6E3F" w:rsidRPr="00CA6E3F">
        <w:rPr>
          <w:bCs/>
          <w:sz w:val="28"/>
          <w:u w:val="single"/>
        </w:rPr>
        <w:t>To</w:t>
      </w:r>
      <w:r w:rsidR="00CA6E3F" w:rsidRPr="00CA6E3F">
        <w:rPr>
          <w:bCs/>
          <w:sz w:val="28"/>
        </w:rPr>
        <w:t xml:space="preserve"> the Cross</w:t>
      </w:r>
    </w:p>
    <w:p w:rsidR="00CA6E3F" w:rsidRDefault="00CA6E3F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God’s original plan for man was perfect relationship</w:t>
      </w:r>
    </w:p>
    <w:p w:rsidR="00CA6E3F" w:rsidRDefault="00CA6E3F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Sin ruined the relationship</w:t>
      </w:r>
    </w:p>
    <w:p w:rsidR="00CA6E3F" w:rsidRDefault="00CA6E3F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 xml:space="preserve">But </w:t>
      </w:r>
      <w:r w:rsidRPr="00CA6E3F">
        <w:rPr>
          <w:sz w:val="24"/>
        </w:rPr>
        <w:t>God had a plan to deal with sin even before it happened</w:t>
      </w:r>
      <w:r>
        <w:rPr>
          <w:sz w:val="24"/>
        </w:rPr>
        <w:t>; Genesis 3:15</w:t>
      </w:r>
    </w:p>
    <w:p w:rsidR="00CA6E3F" w:rsidRDefault="00CA6E3F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CA6E3F">
        <w:rPr>
          <w:sz w:val="24"/>
        </w:rPr>
        <w:t>The O</w:t>
      </w:r>
      <w:r>
        <w:rPr>
          <w:sz w:val="24"/>
        </w:rPr>
        <w:t xml:space="preserve">ld </w:t>
      </w:r>
      <w:r w:rsidRPr="00CA6E3F">
        <w:rPr>
          <w:sz w:val="24"/>
        </w:rPr>
        <w:t>T</w:t>
      </w:r>
      <w:r>
        <w:rPr>
          <w:sz w:val="24"/>
        </w:rPr>
        <w:t>estament</w:t>
      </w:r>
      <w:r w:rsidRPr="00CA6E3F">
        <w:rPr>
          <w:sz w:val="24"/>
        </w:rPr>
        <w:t xml:space="preserve"> often shows us pictures of God’s great plan to redeem mankind through Christ’s sacrifice</w:t>
      </w:r>
      <w:r>
        <w:rPr>
          <w:sz w:val="24"/>
        </w:rPr>
        <w:t xml:space="preserve">: (Genesis 7) Noah’s Ark, (Genesis 22) Abraham’s offering of Isaac, (Exodus 12) </w:t>
      </w:r>
      <w:r w:rsidRPr="00CA6E3F">
        <w:rPr>
          <w:sz w:val="24"/>
        </w:rPr>
        <w:t xml:space="preserve">The Passover and the lamb’s blood </w:t>
      </w:r>
      <w:r>
        <w:rPr>
          <w:sz w:val="24"/>
        </w:rPr>
        <w:t xml:space="preserve">all </w:t>
      </w:r>
      <w:r w:rsidRPr="00CA6E3F">
        <w:rPr>
          <w:sz w:val="24"/>
        </w:rPr>
        <w:t xml:space="preserve">point to Jesus, the perfect </w:t>
      </w:r>
      <w:r>
        <w:rPr>
          <w:sz w:val="24"/>
        </w:rPr>
        <w:t xml:space="preserve">Deliverer and </w:t>
      </w:r>
      <w:r w:rsidRPr="00CA6E3F">
        <w:rPr>
          <w:sz w:val="24"/>
        </w:rPr>
        <w:t>Sac</w:t>
      </w:r>
      <w:r>
        <w:rPr>
          <w:sz w:val="24"/>
        </w:rPr>
        <w:t>rifice</w:t>
      </w:r>
    </w:p>
    <w:p w:rsidR="00161F73" w:rsidRPr="00161F73" w:rsidRDefault="008D61CE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All</w:t>
      </w:r>
      <w:r w:rsidR="00CA6E3F">
        <w:rPr>
          <w:sz w:val="24"/>
        </w:rPr>
        <w:t xml:space="preserve"> point</w:t>
      </w:r>
      <w:r>
        <w:rPr>
          <w:sz w:val="24"/>
        </w:rPr>
        <w:t>ed</w:t>
      </w:r>
      <w:r w:rsidR="00CA6E3F">
        <w:rPr>
          <w:sz w:val="24"/>
        </w:rPr>
        <w:t xml:space="preserve"> </w:t>
      </w:r>
      <w:r>
        <w:rPr>
          <w:sz w:val="24"/>
        </w:rPr>
        <w:t xml:space="preserve">the </w:t>
      </w:r>
      <w:r w:rsidR="00CA6E3F">
        <w:rPr>
          <w:sz w:val="24"/>
        </w:rPr>
        <w:t>way to</w:t>
      </w:r>
      <w:r w:rsidR="00161F73" w:rsidRPr="00161F73">
        <w:rPr>
          <w:sz w:val="24"/>
        </w:rPr>
        <w:t xml:space="preserve"> the Cross</w:t>
      </w:r>
      <w:r w:rsidR="00CA6E3F">
        <w:rPr>
          <w:sz w:val="24"/>
        </w:rPr>
        <w:t xml:space="preserve">; John </w:t>
      </w:r>
      <w:r w:rsidR="00CA6E3F" w:rsidRPr="00CA6E3F">
        <w:rPr>
          <w:sz w:val="24"/>
        </w:rPr>
        <w:t>1:29-34</w:t>
      </w:r>
    </w:p>
    <w:p w:rsidR="00161F73" w:rsidRPr="008D61CE" w:rsidRDefault="008D61CE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8D61CE">
        <w:rPr>
          <w:sz w:val="24"/>
        </w:rPr>
        <w:t>Jesus forgives our sin and restores our lost relationship; Rom</w:t>
      </w:r>
      <w:r>
        <w:rPr>
          <w:sz w:val="24"/>
        </w:rPr>
        <w:t>ans</w:t>
      </w:r>
      <w:r w:rsidRPr="008D61CE">
        <w:rPr>
          <w:sz w:val="24"/>
        </w:rPr>
        <w:t xml:space="preserve"> 5:8-11</w:t>
      </w:r>
    </w:p>
    <w:p w:rsidR="00CA6E3F" w:rsidRPr="007F05BC" w:rsidRDefault="00CA6E3F" w:rsidP="008D61CE">
      <w:pPr>
        <w:spacing w:before="60" w:line="240" w:lineRule="auto"/>
        <w:ind w:left="432" w:hanging="432"/>
        <w:rPr>
          <w:sz w:val="28"/>
        </w:rPr>
      </w:pPr>
      <w:r>
        <w:rPr>
          <w:sz w:val="28"/>
        </w:rPr>
        <w:t>2</w:t>
      </w:r>
      <w:r w:rsidRPr="007F05BC">
        <w:rPr>
          <w:sz w:val="28"/>
        </w:rPr>
        <w:t>.</w:t>
      </w:r>
      <w:r w:rsidRPr="007F05BC">
        <w:rPr>
          <w:sz w:val="28"/>
        </w:rPr>
        <w:tab/>
      </w:r>
      <w:r w:rsidRPr="00CA6E3F">
        <w:rPr>
          <w:bCs/>
          <w:sz w:val="28"/>
        </w:rPr>
        <w:t xml:space="preserve">God’s Plan leads us </w:t>
      </w:r>
      <w:r w:rsidRPr="00CA6E3F">
        <w:rPr>
          <w:bCs/>
          <w:sz w:val="28"/>
          <w:u w:val="single"/>
        </w:rPr>
        <w:t>T</w:t>
      </w:r>
      <w:r>
        <w:rPr>
          <w:bCs/>
          <w:sz w:val="28"/>
          <w:u w:val="single"/>
        </w:rPr>
        <w:t>hrough</w:t>
      </w:r>
      <w:r w:rsidRPr="00CA6E3F">
        <w:rPr>
          <w:bCs/>
          <w:sz w:val="28"/>
        </w:rPr>
        <w:t xml:space="preserve"> the Cross</w:t>
      </w:r>
    </w:p>
    <w:p w:rsidR="00161F73" w:rsidRPr="00161F73" w:rsidRDefault="008D61CE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 xml:space="preserve">The </w:t>
      </w:r>
      <w:r w:rsidRPr="008D61CE">
        <w:rPr>
          <w:sz w:val="24"/>
        </w:rPr>
        <w:t>Cross is not the End! As if Christ’s death and Res</w:t>
      </w:r>
      <w:r>
        <w:rPr>
          <w:sz w:val="24"/>
        </w:rPr>
        <w:t>urrection</w:t>
      </w:r>
      <w:r w:rsidRPr="008D61CE">
        <w:rPr>
          <w:sz w:val="24"/>
        </w:rPr>
        <w:t xml:space="preserve"> were</w:t>
      </w:r>
      <w:r>
        <w:rPr>
          <w:sz w:val="24"/>
        </w:rPr>
        <w:t xml:space="preserve"> </w:t>
      </w:r>
      <w:r w:rsidRPr="008D61CE">
        <w:rPr>
          <w:sz w:val="24"/>
        </w:rPr>
        <w:t>n</w:t>
      </w:r>
      <w:r>
        <w:rPr>
          <w:sz w:val="24"/>
        </w:rPr>
        <w:t>o</w:t>
      </w:r>
      <w:r w:rsidRPr="008D61CE">
        <w:rPr>
          <w:sz w:val="24"/>
        </w:rPr>
        <w:t>t enough, Jesus shows us the Cross was just the Beginning</w:t>
      </w:r>
    </w:p>
    <w:p w:rsidR="00161F73" w:rsidRDefault="008D61CE" w:rsidP="008D61CE">
      <w:pPr>
        <w:pStyle w:val="ListParagraph"/>
        <w:numPr>
          <w:ilvl w:val="0"/>
          <w:numId w:val="40"/>
        </w:numPr>
        <w:spacing w:before="0" w:line="240" w:lineRule="auto"/>
        <w:ind w:left="864" w:right="-144" w:hanging="432"/>
        <w:rPr>
          <w:sz w:val="24"/>
        </w:rPr>
      </w:pPr>
      <w:r>
        <w:rPr>
          <w:sz w:val="24"/>
        </w:rPr>
        <w:t>God’s</w:t>
      </w:r>
      <w:r w:rsidRPr="008D61CE">
        <w:rPr>
          <w:sz w:val="24"/>
        </w:rPr>
        <w:t xml:space="preserve"> plan is to do </w:t>
      </w:r>
      <w:r w:rsidRPr="008D61CE">
        <w:rPr>
          <w:sz w:val="24"/>
          <w:szCs w:val="20"/>
        </w:rPr>
        <w:t>Infinitely More</w:t>
      </w:r>
      <w:r w:rsidRPr="008D61CE">
        <w:rPr>
          <w:sz w:val="24"/>
        </w:rPr>
        <w:t xml:space="preserve"> in</w:t>
      </w:r>
      <w:r>
        <w:rPr>
          <w:sz w:val="24"/>
        </w:rPr>
        <w:t xml:space="preserve"> and through</w:t>
      </w:r>
      <w:r w:rsidRPr="008D61CE">
        <w:rPr>
          <w:sz w:val="24"/>
        </w:rPr>
        <w:t xml:space="preserve"> us</w:t>
      </w:r>
    </w:p>
    <w:p w:rsidR="008D61CE" w:rsidRDefault="008D61CE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8D61CE">
        <w:rPr>
          <w:sz w:val="24"/>
        </w:rPr>
        <w:t>Even before Jesus began His 3.5 yr ministry journey, His plan to send you and me the Holy Spirit had already been in place</w:t>
      </w:r>
      <w:r>
        <w:rPr>
          <w:sz w:val="24"/>
        </w:rPr>
        <w:t xml:space="preserve">; John </w:t>
      </w:r>
      <w:r w:rsidRPr="00CA6E3F">
        <w:rPr>
          <w:sz w:val="24"/>
        </w:rPr>
        <w:t>1:</w:t>
      </w:r>
      <w:r>
        <w:rPr>
          <w:sz w:val="24"/>
        </w:rPr>
        <w:t>33</w:t>
      </w:r>
      <w:r w:rsidRPr="00CA6E3F">
        <w:rPr>
          <w:sz w:val="24"/>
        </w:rPr>
        <w:t>-34</w:t>
      </w:r>
    </w:p>
    <w:p w:rsidR="008D61CE" w:rsidRDefault="008D61CE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8D61CE">
        <w:rPr>
          <w:sz w:val="24"/>
        </w:rPr>
        <w:t xml:space="preserve">His journey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and Through </w:t>
      </w:r>
      <w:r w:rsidRPr="008D61CE">
        <w:rPr>
          <w:sz w:val="24"/>
        </w:rPr>
        <w:t>the Cross was for more than just getting us</w:t>
      </w:r>
      <w:r>
        <w:rPr>
          <w:sz w:val="24"/>
        </w:rPr>
        <w:t xml:space="preserve"> to heaven.</w:t>
      </w:r>
    </w:p>
    <w:p w:rsidR="008D61CE" w:rsidRPr="00161F73" w:rsidRDefault="008D61CE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8D61CE">
        <w:rPr>
          <w:sz w:val="24"/>
        </w:rPr>
        <w:t xml:space="preserve">His plan? Empower us to accomplish </w:t>
      </w:r>
      <w:r w:rsidRPr="008D61CE">
        <w:rPr>
          <w:sz w:val="24"/>
          <w:szCs w:val="20"/>
        </w:rPr>
        <w:t>Infinitely More</w:t>
      </w:r>
      <w:r w:rsidRPr="008D61CE">
        <w:rPr>
          <w:sz w:val="24"/>
        </w:rPr>
        <w:t xml:space="preserve"> than we could ever ask</w:t>
      </w:r>
      <w:r>
        <w:rPr>
          <w:sz w:val="24"/>
        </w:rPr>
        <w:t xml:space="preserve">, </w:t>
      </w:r>
      <w:r w:rsidRPr="008D61CE">
        <w:rPr>
          <w:sz w:val="24"/>
        </w:rPr>
        <w:t>think</w:t>
      </w:r>
      <w:r>
        <w:rPr>
          <w:sz w:val="24"/>
        </w:rPr>
        <w:t xml:space="preserve">, or </w:t>
      </w:r>
      <w:r w:rsidRPr="008D61CE">
        <w:rPr>
          <w:sz w:val="24"/>
        </w:rPr>
        <w:t>imagine</w:t>
      </w:r>
      <w:r>
        <w:rPr>
          <w:sz w:val="24"/>
        </w:rPr>
        <w:t>!</w:t>
      </w:r>
    </w:p>
    <w:p w:rsidR="00167691" w:rsidRPr="004E382C" w:rsidRDefault="00024DDD" w:rsidP="008D61CE">
      <w:pPr>
        <w:spacing w:before="60" w:line="240" w:lineRule="auto"/>
        <w:ind w:left="288" w:right="-144" w:hanging="432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Honolulu 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CA6E3F" w:rsidRPr="008D61CE">
        <w:rPr>
          <w:sz w:val="24"/>
          <w:szCs w:val="20"/>
        </w:rPr>
        <w:t>Infinitely More!</w:t>
      </w:r>
      <w:r w:rsidR="00CA6E3F" w:rsidRPr="004E382C">
        <w:rPr>
          <w:sz w:val="28"/>
          <w:szCs w:val="20"/>
        </w:rPr>
        <w:t xml:space="preserve"> </w:t>
      </w:r>
      <w:r w:rsidR="00CA6E3F" w:rsidRPr="004E382C">
        <w:rPr>
          <w:sz w:val="22"/>
        </w:rPr>
        <w:sym w:font="Wingdings" w:char="F077"/>
      </w:r>
      <w:r w:rsidR="00CA6E3F" w:rsidRPr="004E382C">
        <w:rPr>
          <w:sz w:val="28"/>
          <w:szCs w:val="20"/>
        </w:rPr>
        <w:t xml:space="preserve"> </w:t>
      </w:r>
      <w:r w:rsidR="00CA6E3F">
        <w:rPr>
          <w:sz w:val="24"/>
          <w:szCs w:val="20"/>
        </w:rPr>
        <w:t>April 19,</w:t>
      </w:r>
      <w:r w:rsidR="002F3AFF" w:rsidRPr="004E382C">
        <w:rPr>
          <w:sz w:val="24"/>
          <w:szCs w:val="20"/>
        </w:rPr>
        <w:t xml:space="preserve">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8"/>
  </w:num>
  <w:num w:numId="9">
    <w:abstractNumId w:val="11"/>
  </w:num>
  <w:num w:numId="10">
    <w:abstractNumId w:val="35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7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6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0"/>
  </w:num>
  <w:num w:numId="32">
    <w:abstractNumId w:val="21"/>
  </w:num>
  <w:num w:numId="33">
    <w:abstractNumId w:val="39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5F92"/>
    <w:rsid w:val="002469A8"/>
    <w:rsid w:val="002557A1"/>
    <w:rsid w:val="00261DA2"/>
    <w:rsid w:val="0026230C"/>
    <w:rsid w:val="00273B88"/>
    <w:rsid w:val="00280837"/>
    <w:rsid w:val="002904D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560F"/>
    <w:rsid w:val="003B6D87"/>
    <w:rsid w:val="003C2FF1"/>
    <w:rsid w:val="003C35E8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F364B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72F2-2611-48CE-A5C4-CCE9D381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Bryan Ashpole</cp:lastModifiedBy>
  <cp:revision>3</cp:revision>
  <cp:lastPrinted>2020-02-01T01:20:00Z</cp:lastPrinted>
  <dcterms:created xsi:type="dcterms:W3CDTF">2020-04-17T21:07:00Z</dcterms:created>
  <dcterms:modified xsi:type="dcterms:W3CDTF">2020-04-17T21:23:00Z</dcterms:modified>
</cp:coreProperties>
</file>